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1" w:rsidRDefault="00260401">
      <w:r>
        <w:t>от 06.02.2020</w:t>
      </w:r>
    </w:p>
    <w:p w:rsidR="00260401" w:rsidRDefault="00260401"/>
    <w:p w:rsidR="00260401" w:rsidRDefault="0026040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60401" w:rsidRDefault="00260401">
      <w:r>
        <w:t>Общество с ограниченной ответственностью «ТЕХПРОЕКТСЕРВИС» ИНН 4823075288</w:t>
      </w:r>
    </w:p>
    <w:p w:rsidR="00260401" w:rsidRDefault="0026040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60401"/>
    <w:rsid w:val="00045D12"/>
    <w:rsid w:val="0026040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